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5" w:rsidRDefault="00B74F55" w:rsidP="00B74F55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«Развитие речевой активности детей младшего дошкольного возраста».</w:t>
      </w:r>
    </w:p>
    <w:p w:rsidR="00B74F55" w:rsidRDefault="00B74F55" w:rsidP="00B74F5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развитии речи ребенка ведущую роль занимают взрослые:</w:t>
      </w:r>
      <w:r>
        <w:rPr>
          <w:rStyle w:val="c0"/>
          <w:color w:val="000000"/>
          <w:sz w:val="28"/>
          <w:szCs w:val="28"/>
        </w:rPr>
        <w:t> 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речь возникает при наличии определенных биологических предпосылок и прежде всего, нормальное психическое развитие ребенка, полноценный слух, правильное строение периферического аппарата, нормального созревания и функционирования центральной нервной системы и здоровые взаимоотношения с окружающими.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Среди факторов, способствующих возникновению общего недоразвития речи у детей,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может происходить вследствие функциональных причин к ним относятся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 Общая вялость ребенка в связи с ослабленным организмом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 Недостаточное внимание взрослых к развитию речи ребенка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 Отсутствие речевого общения с ребенком.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Органические причины: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 Снижение слуха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 Задержка психического развития.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 Травмы головы.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 Конфликтные взаимоотношения в семье, стресс.</w:t>
      </w:r>
      <w:r>
        <w:rPr>
          <w:color w:val="000000"/>
          <w:sz w:val="28"/>
          <w:szCs w:val="28"/>
        </w:rPr>
        <w:br/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 сочетании всех этих факторов нарушение речи приобретает более стойкий характер.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Поэтому с таким ребенком важно установить тесный контакт и очень много заниматься особенно родителям.</w:t>
      </w:r>
      <w:r>
        <w:rPr>
          <w:color w:val="000000"/>
          <w:sz w:val="28"/>
          <w:szCs w:val="28"/>
        </w:rPr>
        <w:br/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Рекомендации для родителей:</w:t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Родители должны как можно больше и чаще говорить с ребенком и между собой о предметах и явлениях окружающего мира. Благодаря частому проговариванию слов взрослых, у ребенка происходит бессознательное </w:t>
      </w:r>
      <w:r>
        <w:rPr>
          <w:rStyle w:val="c1"/>
          <w:color w:val="000000"/>
          <w:sz w:val="28"/>
          <w:szCs w:val="28"/>
        </w:rPr>
        <w:lastRenderedPageBreak/>
        <w:t>усваивание и накопление словаря.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Учитывая трудности формирования самостоятельной речи у не говорящих детей и сложности в установлении речевого общения. Можно рекомендовать речевую игру по методу наглядного подражания взрослому ребенок повторяет движения.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"Три медведя"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Три медведя шли домой – (ребенок шагает на месте вперевалочку)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Папа был большой – большой (поднять руки над головой, тянуться к верху)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 с ни</w:t>
      </w:r>
      <w:proofErr w:type="gramStart"/>
      <w:r>
        <w:rPr>
          <w:rStyle w:val="c0"/>
          <w:color w:val="000000"/>
          <w:sz w:val="28"/>
          <w:szCs w:val="28"/>
        </w:rPr>
        <w:t>м-</w:t>
      </w:r>
      <w:proofErr w:type="gramEnd"/>
      <w:r>
        <w:rPr>
          <w:rStyle w:val="c0"/>
          <w:color w:val="000000"/>
          <w:sz w:val="28"/>
          <w:szCs w:val="28"/>
        </w:rPr>
        <w:t xml:space="preserve"> поменьше ростом (руки на уровне груди)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сынок – малютка (просто присесть)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маленький он был (присев покачиваться по - медвежьи)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погремушками ходил (встать, руки перед грудью сжаты в кулаки)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. (имитируют игру с погремушками)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у ребенка словарный запас на уровне 2-3 слов.</w:t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Можно рекомендовать чтение 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стихотворения А. </w:t>
      </w:r>
      <w:proofErr w:type="spellStart"/>
      <w:r>
        <w:rPr>
          <w:rStyle w:val="c5"/>
          <w:b/>
          <w:bCs/>
          <w:color w:val="000000"/>
          <w:sz w:val="28"/>
          <w:szCs w:val="28"/>
          <w:u w:val="single"/>
        </w:rPr>
        <w:t>Барто</w:t>
      </w:r>
      <w:proofErr w:type="spellEnd"/>
      <w:r>
        <w:rPr>
          <w:rStyle w:val="c5"/>
          <w:b/>
          <w:bCs/>
          <w:color w:val="000000"/>
          <w:sz w:val="28"/>
          <w:szCs w:val="28"/>
          <w:u w:val="single"/>
        </w:rPr>
        <w:t xml:space="preserve"> “Кто как кричит”.</w:t>
      </w:r>
      <w:r>
        <w:rPr>
          <w:rStyle w:val="c0"/>
          <w:color w:val="000000"/>
          <w:sz w:val="28"/>
          <w:szCs w:val="28"/>
        </w:rPr>
        <w:t> Которое учит ребенка развивать умение слушать текст и воспроизводить имеющиеся в тексте звукоподражания.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Кукареку!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Кур стерегу!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Кудах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тах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тах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Снеслась в кустах.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Пить, пить, пить.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Воды попить.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Мур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Мур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Пугаю кур.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Ам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ам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там?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Молока кому?</w:t>
      </w:r>
      <w:r>
        <w:rPr>
          <w:color w:val="000000"/>
          <w:sz w:val="28"/>
          <w:szCs w:val="28"/>
        </w:rPr>
        <w:br/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этой речевой игре ребенок подражает звукам  животных и узнает о домашних животных.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младшем возрасте общение является основной формой воспитательного воздействия на детей.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Общение </w:t>
      </w:r>
      <w:r>
        <w:rPr>
          <w:rStyle w:val="c0"/>
          <w:color w:val="000000"/>
          <w:sz w:val="28"/>
          <w:szCs w:val="28"/>
        </w:rPr>
        <w:t>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</w:t>
      </w:r>
      <w:r>
        <w:rPr>
          <w:rStyle w:val="c0"/>
          <w:color w:val="000000"/>
          <w:sz w:val="28"/>
          <w:szCs w:val="28"/>
        </w:rPr>
        <w:lastRenderedPageBreak/>
        <w:t xml:space="preserve">строй речи, развивать речевое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 и расширять активный словарь.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>
        <w:rPr>
          <w:rStyle w:val="c0"/>
          <w:color w:val="000000"/>
          <w:sz w:val="28"/>
          <w:szCs w:val="28"/>
        </w:rPr>
        <w:t>услышанном</w:t>
      </w:r>
      <w:proofErr w:type="gramEnd"/>
      <w:r>
        <w:rPr>
          <w:rStyle w:val="c0"/>
          <w:color w:val="000000"/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B74F55" w:rsidRDefault="00B74F55" w:rsidP="00B74F5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Общение ребенка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>
        <w:rPr>
          <w:rStyle w:val="c0"/>
          <w:color w:val="000000"/>
          <w:sz w:val="28"/>
          <w:szCs w:val="28"/>
        </w:rPr>
        <w:t>говорит</w:t>
      </w:r>
      <w:proofErr w:type="gramEnd"/>
      <w:r>
        <w:rPr>
          <w:rStyle w:val="c0"/>
          <w:color w:val="000000"/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>
        <w:rPr>
          <w:rStyle w:val="c0"/>
          <w:color w:val="000000"/>
          <w:sz w:val="28"/>
          <w:szCs w:val="28"/>
        </w:rPr>
        <w:t>договаривания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:rsidR="00B74F55" w:rsidRDefault="00B74F55" w:rsidP="00B74F5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4F55" w:rsidRDefault="00B74F55" w:rsidP="00B7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B74F55" w:rsidRDefault="00B74F55" w:rsidP="00B7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B74F55" w:rsidRDefault="00B74F55" w:rsidP="00B7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BE06AD" w:rsidRDefault="00BE06AD">
      <w:bookmarkStart w:id="0" w:name="_GoBack"/>
      <w:bookmarkEnd w:id="0"/>
    </w:p>
    <w:sectPr w:rsidR="00B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55"/>
    <w:rsid w:val="00B74F55"/>
    <w:rsid w:val="00B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F55"/>
  </w:style>
  <w:style w:type="paragraph" w:customStyle="1" w:styleId="c6">
    <w:name w:val="c6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4F55"/>
  </w:style>
  <w:style w:type="paragraph" w:customStyle="1" w:styleId="c3">
    <w:name w:val="c3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F55"/>
  </w:style>
  <w:style w:type="character" w:customStyle="1" w:styleId="c5">
    <w:name w:val="c5"/>
    <w:basedOn w:val="a0"/>
    <w:rsid w:val="00B74F55"/>
  </w:style>
  <w:style w:type="character" w:customStyle="1" w:styleId="c9">
    <w:name w:val="c9"/>
    <w:basedOn w:val="a0"/>
    <w:rsid w:val="00B7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F55"/>
  </w:style>
  <w:style w:type="paragraph" w:customStyle="1" w:styleId="c6">
    <w:name w:val="c6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4F55"/>
  </w:style>
  <w:style w:type="paragraph" w:customStyle="1" w:styleId="c3">
    <w:name w:val="c3"/>
    <w:basedOn w:val="a"/>
    <w:rsid w:val="00B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F55"/>
  </w:style>
  <w:style w:type="character" w:customStyle="1" w:styleId="c5">
    <w:name w:val="c5"/>
    <w:basedOn w:val="a0"/>
    <w:rsid w:val="00B74F55"/>
  </w:style>
  <w:style w:type="character" w:customStyle="1" w:styleId="c9">
    <w:name w:val="c9"/>
    <w:basedOn w:val="a0"/>
    <w:rsid w:val="00B7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2021-07-14T08:04:00Z</dcterms:created>
  <dcterms:modified xsi:type="dcterms:W3CDTF">2021-07-14T08:05:00Z</dcterms:modified>
</cp:coreProperties>
</file>